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6E6" w:rsidRPr="00D376E6" w:rsidRDefault="00D376E6" w:rsidP="00D376E6">
      <w:pPr>
        <w:pStyle w:val="a3"/>
        <w:ind w:firstLine="709"/>
        <w:jc w:val="center"/>
        <w:rPr>
          <w:rFonts w:ascii="Times New Roman" w:hAnsi="Times New Roman" w:cs="Times New Roman"/>
          <w:b/>
          <w:sz w:val="28"/>
          <w:szCs w:val="28"/>
          <w:lang w:val="kk-KZ"/>
        </w:rPr>
      </w:pPr>
      <w:r w:rsidRPr="00D376E6">
        <w:rPr>
          <w:rFonts w:ascii="Times New Roman" w:hAnsi="Times New Roman" w:cs="Times New Roman"/>
          <w:b/>
          <w:sz w:val="28"/>
          <w:szCs w:val="28"/>
          <w:lang w:val="kk-KZ"/>
        </w:rPr>
        <w:t>10-сынып</w:t>
      </w:r>
    </w:p>
    <w:p w:rsidR="00D376E6" w:rsidRPr="00D376E6" w:rsidRDefault="00D376E6" w:rsidP="00D376E6">
      <w:pPr>
        <w:pStyle w:val="a3"/>
        <w:ind w:firstLine="709"/>
        <w:jc w:val="center"/>
        <w:rPr>
          <w:rFonts w:ascii="Times New Roman" w:hAnsi="Times New Roman" w:cs="Times New Roman"/>
          <w:b/>
          <w:sz w:val="28"/>
          <w:szCs w:val="28"/>
          <w:lang w:val="kk-KZ"/>
        </w:rPr>
      </w:pPr>
      <w:r w:rsidRPr="00D376E6">
        <w:rPr>
          <w:rFonts w:ascii="Times New Roman" w:hAnsi="Times New Roman" w:cs="Times New Roman"/>
          <w:b/>
          <w:sz w:val="28"/>
          <w:szCs w:val="28"/>
          <w:lang w:val="kk-KZ"/>
        </w:rPr>
        <w:t>(оқыту қазақ тілінде емес)</w:t>
      </w:r>
    </w:p>
    <w:p w:rsidR="00D376E6" w:rsidRPr="00D376E6" w:rsidRDefault="00D376E6" w:rsidP="00D376E6">
      <w:pPr>
        <w:pStyle w:val="a3"/>
        <w:ind w:firstLine="709"/>
        <w:jc w:val="center"/>
        <w:rPr>
          <w:rFonts w:ascii="Times New Roman" w:hAnsi="Times New Roman" w:cs="Times New Roman"/>
          <w:b/>
          <w:sz w:val="28"/>
          <w:szCs w:val="28"/>
          <w:lang w:val="kk-KZ"/>
        </w:rPr>
      </w:pPr>
    </w:p>
    <w:p w:rsidR="00D376E6" w:rsidRPr="00D376E6" w:rsidRDefault="00D376E6" w:rsidP="00D376E6">
      <w:pPr>
        <w:pStyle w:val="a3"/>
        <w:ind w:firstLine="709"/>
        <w:jc w:val="center"/>
        <w:rPr>
          <w:rFonts w:ascii="Times New Roman" w:hAnsi="Times New Roman" w:cs="Times New Roman"/>
          <w:b/>
          <w:sz w:val="28"/>
          <w:szCs w:val="28"/>
          <w:lang w:val="kk-KZ"/>
        </w:rPr>
      </w:pPr>
      <w:r w:rsidRPr="00D376E6">
        <w:rPr>
          <w:rFonts w:ascii="Times New Roman" w:hAnsi="Times New Roman" w:cs="Times New Roman"/>
          <w:b/>
          <w:sz w:val="28"/>
          <w:szCs w:val="28"/>
          <w:lang w:val="kk-KZ"/>
        </w:rPr>
        <w:t>І тоқсан</w:t>
      </w:r>
    </w:p>
    <w:p w:rsidR="00D376E6" w:rsidRDefault="00D376E6" w:rsidP="00D376E6">
      <w:pPr>
        <w:pStyle w:val="a3"/>
        <w:jc w:val="both"/>
        <w:rPr>
          <w:rFonts w:ascii="Times New Roman" w:hAnsi="Times New Roman" w:cs="Times New Roman"/>
          <w:sz w:val="28"/>
          <w:szCs w:val="28"/>
          <w:lang w:val="kk-KZ"/>
        </w:rPr>
      </w:pPr>
    </w:p>
    <w:p w:rsidR="00D376E6" w:rsidRDefault="00D376E6" w:rsidP="004062D2">
      <w:pPr>
        <w:pStyle w:val="a3"/>
        <w:ind w:firstLine="709"/>
        <w:jc w:val="both"/>
        <w:rPr>
          <w:rFonts w:ascii="Times New Roman" w:hAnsi="Times New Roman" w:cs="Times New Roman"/>
          <w:sz w:val="28"/>
          <w:szCs w:val="28"/>
          <w:lang w:val="kk-KZ"/>
        </w:rPr>
      </w:pPr>
      <w:r w:rsidRPr="005F4972">
        <w:rPr>
          <w:rFonts w:ascii="Times New Roman" w:hAnsi="Times New Roman" w:cs="Times New Roman"/>
          <w:sz w:val="28"/>
          <w:szCs w:val="28"/>
          <w:lang w:val="kk-KZ"/>
        </w:rPr>
        <w:t>Темір жолдың пайда болуына дейін жер бетінде тек су және арба көлік транспорты ғана болған. Темір жолдың экономикалық қатынастардың дамуына титізетін әсері сөзсіз. Арзан, әрі жедел жеткізетін, ыңғайлы көліктің пайда болуы адамдардың бір-бірімен қатынасып тұруын жиілетті. А</w:t>
      </w:r>
      <w:r>
        <w:rPr>
          <w:rFonts w:ascii="Times New Roman" w:hAnsi="Times New Roman" w:cs="Times New Roman"/>
          <w:sz w:val="28"/>
          <w:szCs w:val="28"/>
          <w:lang w:val="kk-KZ"/>
        </w:rPr>
        <w:t>дам баласының ой-өрісі сапар шег</w:t>
      </w:r>
      <w:r w:rsidRPr="005F4972">
        <w:rPr>
          <w:rFonts w:ascii="Times New Roman" w:hAnsi="Times New Roman" w:cs="Times New Roman"/>
          <w:sz w:val="28"/>
          <w:szCs w:val="28"/>
          <w:lang w:val="kk-KZ"/>
        </w:rPr>
        <w:t>удің,</w:t>
      </w:r>
      <w:r>
        <w:rPr>
          <w:rFonts w:ascii="Times New Roman" w:hAnsi="Times New Roman" w:cs="Times New Roman"/>
          <w:sz w:val="28"/>
          <w:szCs w:val="28"/>
          <w:lang w:val="kk-KZ"/>
        </w:rPr>
        <w:t xml:space="preserve"> басқа да</w:t>
      </w:r>
      <w:r w:rsidRPr="005F4972">
        <w:rPr>
          <w:rFonts w:ascii="Times New Roman" w:hAnsi="Times New Roman" w:cs="Times New Roman"/>
          <w:sz w:val="28"/>
          <w:szCs w:val="28"/>
          <w:lang w:val="kk-KZ"/>
        </w:rPr>
        <w:t xml:space="preserve"> </w:t>
      </w:r>
      <w:r>
        <w:rPr>
          <w:rFonts w:ascii="Times New Roman" w:hAnsi="Times New Roman" w:cs="Times New Roman"/>
          <w:sz w:val="28"/>
          <w:szCs w:val="28"/>
          <w:lang w:val="kk-KZ"/>
        </w:rPr>
        <w:t>хал</w:t>
      </w:r>
      <w:r w:rsidRPr="005F4972">
        <w:rPr>
          <w:rFonts w:ascii="Times New Roman" w:hAnsi="Times New Roman" w:cs="Times New Roman"/>
          <w:sz w:val="28"/>
          <w:szCs w:val="28"/>
          <w:lang w:val="kk-KZ"/>
        </w:rPr>
        <w:t>ықтардың тұрмысын көрудің арқасында өсіп, байи түсті. Темір жолдар сауданың дамуына, шикізаттың, басқа да өнеркәсіп тауарларының таралуына қолайлы жағдай туғызды, адамдардың өмір суруі барған сайын жақсара түсті, мұның бәрі, сайып келгенде, ірі капиталдың дамуына кең мүмкіндік ашты.</w:t>
      </w:r>
    </w:p>
    <w:p w:rsidR="00D376E6" w:rsidRPr="003F1E89" w:rsidRDefault="00D376E6" w:rsidP="004062D2">
      <w:pPr>
        <w:pStyle w:val="a3"/>
        <w:ind w:firstLine="709"/>
        <w:jc w:val="both"/>
        <w:rPr>
          <w:rFonts w:ascii="Times New Roman" w:hAnsi="Times New Roman" w:cs="Times New Roman"/>
          <w:sz w:val="28"/>
          <w:szCs w:val="28"/>
          <w:lang w:val="kk-KZ"/>
        </w:rPr>
      </w:pPr>
      <w:r w:rsidRPr="005F4972">
        <w:rPr>
          <w:rFonts w:ascii="Times New Roman" w:hAnsi="Times New Roman" w:cs="Times New Roman"/>
          <w:sz w:val="28"/>
          <w:szCs w:val="28"/>
          <w:lang w:val="kk-KZ"/>
        </w:rPr>
        <w:t>Алғашқы жақсы бастамалар XIX ғасырдың бас кезінде болды. Темір рельстер салынып, бұл әдіс кейін барлық жерлерде жаппай қолданыла бастады. Енді осы жолдар арқылы салмағы бес – алты есе ауыр жүктерді тасмалдай беруге</w:t>
      </w:r>
      <w:r>
        <w:rPr>
          <w:rFonts w:ascii="Times New Roman" w:hAnsi="Times New Roman" w:cs="Times New Roman"/>
          <w:sz w:val="28"/>
          <w:szCs w:val="28"/>
          <w:lang w:val="kk-KZ"/>
        </w:rPr>
        <w:t xml:space="preserve"> </w:t>
      </w:r>
      <w:r w:rsidRPr="005F4972">
        <w:rPr>
          <w:rFonts w:ascii="Times New Roman" w:hAnsi="Times New Roman" w:cs="Times New Roman"/>
          <w:sz w:val="28"/>
          <w:szCs w:val="28"/>
          <w:lang w:val="kk-KZ"/>
        </w:rPr>
        <w:t>болатын мүмкіндік туды. Стефенсон темір жол көлігінің негізін қалаған алғашқы ағылшын өнертапқышы 1814 жылы өзінің алғашқы паравозын жасап шығарды. Паравоздың көптеген үлгілерн ұсынды, оның ішінде «Ракета» да бар болатын</w:t>
      </w:r>
      <w:r w:rsidR="004062D2">
        <w:rPr>
          <w:rFonts w:ascii="Times New Roman" w:hAnsi="Times New Roman" w:cs="Times New Roman"/>
          <w:sz w:val="28"/>
          <w:szCs w:val="28"/>
          <w:lang w:val="kk-KZ"/>
        </w:rPr>
        <w:t>.</w:t>
      </w:r>
    </w:p>
    <w:p w:rsidR="002605D7" w:rsidRDefault="002605D7">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Default="004062D2">
      <w:pPr>
        <w:rPr>
          <w:lang w:val="kk-KZ"/>
        </w:rPr>
      </w:pPr>
    </w:p>
    <w:p w:rsidR="004062D2" w:rsidRPr="00D26F94" w:rsidRDefault="004062D2" w:rsidP="004062D2">
      <w:pPr>
        <w:pStyle w:val="Default"/>
        <w:jc w:val="center"/>
        <w:rPr>
          <w:b/>
          <w:bCs/>
          <w:iCs/>
          <w:sz w:val="28"/>
          <w:szCs w:val="28"/>
          <w:lang w:val="kk-KZ"/>
        </w:rPr>
      </w:pPr>
      <w:r w:rsidRPr="00D26F94">
        <w:rPr>
          <w:b/>
          <w:bCs/>
          <w:iCs/>
          <w:sz w:val="28"/>
          <w:szCs w:val="28"/>
          <w:lang w:val="kk-KZ"/>
        </w:rPr>
        <w:lastRenderedPageBreak/>
        <w:t>Бағалау шкаласы</w:t>
      </w:r>
    </w:p>
    <w:p w:rsidR="004062D2" w:rsidRDefault="004062D2" w:rsidP="004062D2">
      <w:pPr>
        <w:rPr>
          <w:lang w:val="kk-KZ"/>
        </w:rPr>
      </w:pPr>
    </w:p>
    <w:tbl>
      <w:tblPr>
        <w:tblStyle w:val="a4"/>
        <w:tblW w:w="0" w:type="auto"/>
        <w:tblLook w:val="04A0" w:firstRow="1" w:lastRow="0" w:firstColumn="1" w:lastColumn="0" w:noHBand="0" w:noVBand="1"/>
      </w:tblPr>
      <w:tblGrid>
        <w:gridCol w:w="4629"/>
        <w:gridCol w:w="4613"/>
      </w:tblGrid>
      <w:tr w:rsidR="004062D2" w:rsidRPr="00D26F94" w:rsidTr="00F415DF">
        <w:tc>
          <w:tcPr>
            <w:tcW w:w="4785" w:type="dxa"/>
          </w:tcPr>
          <w:p w:rsidR="004062D2" w:rsidRPr="00D26F94" w:rsidRDefault="004062D2"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Қателер саны</w:t>
            </w:r>
          </w:p>
        </w:tc>
        <w:tc>
          <w:tcPr>
            <w:tcW w:w="4786" w:type="dxa"/>
          </w:tcPr>
          <w:p w:rsidR="004062D2" w:rsidRPr="00D26F94" w:rsidRDefault="004062D2" w:rsidP="00F415DF">
            <w:pPr>
              <w:rPr>
                <w:rFonts w:ascii="Times New Roman" w:hAnsi="Times New Roman" w:cs="Times New Roman"/>
                <w:sz w:val="28"/>
                <w:szCs w:val="28"/>
                <w:lang w:val="kk-KZ"/>
              </w:rPr>
            </w:pPr>
          </w:p>
        </w:tc>
      </w:tr>
      <w:tr w:rsidR="004062D2" w:rsidRPr="00D26F94" w:rsidTr="00F415DF">
        <w:tc>
          <w:tcPr>
            <w:tcW w:w="4785" w:type="dxa"/>
          </w:tcPr>
          <w:p w:rsidR="004062D2" w:rsidRPr="00D26F94" w:rsidRDefault="004062D2"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1/0  1/0  0/1</w:t>
            </w:r>
          </w:p>
        </w:tc>
        <w:tc>
          <w:tcPr>
            <w:tcW w:w="4786" w:type="dxa"/>
          </w:tcPr>
          <w:p w:rsidR="004062D2" w:rsidRPr="00D26F94" w:rsidRDefault="004062D2"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10 балл</w:t>
            </w:r>
          </w:p>
        </w:tc>
      </w:tr>
      <w:tr w:rsidR="004062D2" w:rsidRPr="00D26F94" w:rsidTr="00F415DF">
        <w:tc>
          <w:tcPr>
            <w:tcW w:w="4785" w:type="dxa"/>
          </w:tcPr>
          <w:p w:rsidR="004062D2" w:rsidRPr="00D26F94" w:rsidRDefault="004062D2" w:rsidP="00F415DF">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 xml:space="preserve"> 3/3  2/4  1/5</w:t>
            </w:r>
          </w:p>
        </w:tc>
        <w:tc>
          <w:tcPr>
            <w:tcW w:w="4786" w:type="dxa"/>
          </w:tcPr>
          <w:p w:rsidR="004062D2" w:rsidRPr="00D26F94" w:rsidRDefault="004062D2"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8</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tr w:rsidR="004062D2" w:rsidRPr="00D26F94" w:rsidTr="00F415DF">
        <w:tc>
          <w:tcPr>
            <w:tcW w:w="4785" w:type="dxa"/>
          </w:tcPr>
          <w:p w:rsidR="004062D2" w:rsidRPr="00D26F94" w:rsidRDefault="004062D2" w:rsidP="00F415DF">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6/5  5/6  3/8</w:t>
            </w:r>
          </w:p>
        </w:tc>
        <w:tc>
          <w:tcPr>
            <w:tcW w:w="4786" w:type="dxa"/>
          </w:tcPr>
          <w:p w:rsidR="004062D2" w:rsidRPr="00D26F94" w:rsidRDefault="004062D2"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6</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tr w:rsidR="004062D2" w:rsidRPr="00D26F94" w:rsidTr="00F415DF">
        <w:tc>
          <w:tcPr>
            <w:tcW w:w="4785" w:type="dxa"/>
          </w:tcPr>
          <w:p w:rsidR="004062D2" w:rsidRPr="00D26F94" w:rsidRDefault="004062D2" w:rsidP="00F415DF">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9/5  8/9</w:t>
            </w:r>
          </w:p>
        </w:tc>
        <w:tc>
          <w:tcPr>
            <w:tcW w:w="4786" w:type="dxa"/>
          </w:tcPr>
          <w:p w:rsidR="004062D2" w:rsidRPr="00D26F94" w:rsidRDefault="004062D2" w:rsidP="00F415DF">
            <w:pPr>
              <w:rPr>
                <w:rFonts w:ascii="Times New Roman" w:hAnsi="Times New Roman" w:cs="Times New Roman"/>
                <w:sz w:val="28"/>
                <w:szCs w:val="28"/>
                <w:lang w:val="kk-KZ"/>
              </w:rPr>
            </w:pPr>
            <w:r w:rsidRPr="00D26F94">
              <w:rPr>
                <w:rFonts w:ascii="Times New Roman" w:hAnsi="Times New Roman" w:cs="Times New Roman"/>
                <w:sz w:val="28"/>
                <w:szCs w:val="28"/>
                <w:lang w:val="kk-KZ"/>
              </w:rPr>
              <w:t>4</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tbl>
    <w:p w:rsidR="004062D2" w:rsidRDefault="004062D2">
      <w:pPr>
        <w:rPr>
          <w:lang w:val="kk-KZ"/>
        </w:rPr>
      </w:pPr>
      <w:bookmarkStart w:id="0" w:name="_GoBack"/>
      <w:bookmarkEnd w:id="0"/>
    </w:p>
    <w:p w:rsidR="004062D2" w:rsidRDefault="004062D2">
      <w:pPr>
        <w:rPr>
          <w:lang w:val="kk-KZ"/>
        </w:rPr>
      </w:pPr>
    </w:p>
    <w:p w:rsidR="004062D2" w:rsidRDefault="004062D2">
      <w:pPr>
        <w:rPr>
          <w:lang w:val="kk-KZ"/>
        </w:rPr>
      </w:pPr>
    </w:p>
    <w:p w:rsidR="004062D2" w:rsidRDefault="004062D2">
      <w:pPr>
        <w:rPr>
          <w:lang w:val="kk-KZ"/>
        </w:rPr>
      </w:pPr>
    </w:p>
    <w:p w:rsidR="004062D2" w:rsidRPr="004062D2" w:rsidRDefault="004062D2">
      <w:pPr>
        <w:rPr>
          <w:lang w:val="kk-KZ"/>
        </w:rPr>
      </w:pPr>
    </w:p>
    <w:sectPr w:rsidR="004062D2" w:rsidRPr="004062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F34"/>
    <w:rsid w:val="002605D7"/>
    <w:rsid w:val="004062D2"/>
    <w:rsid w:val="00895F34"/>
    <w:rsid w:val="00D37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76E6"/>
    <w:pPr>
      <w:spacing w:after="0" w:line="240" w:lineRule="auto"/>
    </w:pPr>
  </w:style>
  <w:style w:type="paragraph" w:customStyle="1" w:styleId="Default">
    <w:name w:val="Default"/>
    <w:rsid w:val="004062D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4062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76E6"/>
    <w:pPr>
      <w:spacing w:after="0" w:line="240" w:lineRule="auto"/>
    </w:pPr>
  </w:style>
  <w:style w:type="paragraph" w:customStyle="1" w:styleId="Default">
    <w:name w:val="Default"/>
    <w:rsid w:val="004062D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4062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2023-10-16T18:55:00Z</dcterms:created>
  <dcterms:modified xsi:type="dcterms:W3CDTF">2023-10-16T19:02:00Z</dcterms:modified>
</cp:coreProperties>
</file>